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0AD4" w14:textId="1A03F555" w:rsidR="00196F20" w:rsidRPr="00536AC2" w:rsidRDefault="00196F20" w:rsidP="00985797">
      <w:pPr>
        <w:pStyle w:val="Ttulo1"/>
        <w:rPr>
          <w:lang w:val="ca-ES"/>
        </w:rPr>
      </w:pPr>
      <w:r w:rsidRPr="00536AC2">
        <w:rPr>
          <w:lang w:val="ca-ES"/>
        </w:rPr>
        <w:t>ANNEX I</w:t>
      </w:r>
      <w:r w:rsidR="00536AC2" w:rsidRPr="00536AC2">
        <w:rPr>
          <w:lang w:val="ca-ES"/>
        </w:rPr>
        <w:t>I</w:t>
      </w:r>
    </w:p>
    <w:p w14:paraId="27CF4EDE" w14:textId="77777777" w:rsidR="00196F20" w:rsidRPr="00536AC2" w:rsidRDefault="00536AC2" w:rsidP="00196F20">
      <w:pPr>
        <w:jc w:val="center"/>
        <w:rPr>
          <w:rStyle w:val="Ttulo2Car"/>
          <w:lang w:val="ca-ES"/>
        </w:rPr>
      </w:pPr>
      <w:r w:rsidRPr="00536AC2">
        <w:rPr>
          <w:rStyle w:val="Ttulo2Car"/>
          <w:lang w:val="ca-ES"/>
        </w:rPr>
        <w:t>MODEL DE proposició econòmica</w:t>
      </w:r>
    </w:p>
    <w:p w14:paraId="57116B0C" w14:textId="77777777" w:rsidR="00536AC2" w:rsidRPr="00536AC2" w:rsidRDefault="00536AC2" w:rsidP="00196F20">
      <w:pPr>
        <w:jc w:val="center"/>
        <w:rPr>
          <w:rStyle w:val="Ttulo2Car"/>
          <w:lang w:val="ca-ES"/>
        </w:rPr>
      </w:pPr>
    </w:p>
    <w:p w14:paraId="52448160" w14:textId="77777777" w:rsidR="00536AC2" w:rsidRPr="00536AC2" w:rsidRDefault="00536AC2" w:rsidP="00536AC2">
      <w:pPr>
        <w:rPr>
          <w:rStyle w:val="Ttulo2Car"/>
          <w:lang w:val="ca-ES"/>
        </w:rPr>
      </w:pPr>
    </w:p>
    <w:p w14:paraId="29242DCC" w14:textId="00D015AC" w:rsidR="00536AC2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Sr./</w:t>
      </w:r>
      <w:proofErr w:type="spellStart"/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Sra</w:t>
      </w:r>
      <w:proofErr w:type="spellEnd"/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.............................................. ....................., amb DNI número ......................... en nom (propi) o (de l'empresa que representa) ........................................................................... .. amb CIF / NIF ............................. i domicili fiscal ..................................... ........................... ............................... ... a ............................ carrer ........ .................................................. ........................ número  ..................... assabentat de l'anunci publicat en el perfil de contractant www.acegal.org del dia ................. de .............. de .. ........... i de les condicions, requisits i obligacions sobre protecció i condicions de treball que s'exigeixen per a</w:t>
      </w:r>
      <w: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l'adjudicació del contracte d'execució dels serveis </w:t>
      </w:r>
      <w:r w:rsidR="0040796A" w:rsidRPr="0040796A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comunicació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C00000"/>
          <w:szCs w:val="22"/>
          <w:lang w:val="ca-ES"/>
        </w:rPr>
        <w:t xml:space="preserve"> </w:t>
      </w:r>
      <w: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organitzat per l’Associació Catalana d’Empreses per a Gais i Lesbianes</w:t>
      </w:r>
      <w:r w:rsidR="0098579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– Cambra LGTBIQ+ de Catalunya</w:t>
      </w:r>
      <w: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,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es compromet a prendre al seu càrrec l'execució de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les mateixes, amb estricta subjecció als expressats requisits, condicions i obligacions, tot això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d'acord amb el que estableixen els plecs de prescripcions tècniques i clàusules administratives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particulars que serveixen de base a la convocatòria, el contingut declara conèixer i accepta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plenament. En l'elaboració d'aquesta oferta s'han tingut en compte les obligacions derivades de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les disposicions vigents en matèria de protecció de l'ocupació, condicions de treball i prevenció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de riscos laborals.</w:t>
      </w:r>
    </w:p>
    <w:p w14:paraId="6BFDB07E" w14:textId="77777777" w:rsidR="00FF4CE7" w:rsidRPr="00536AC2" w:rsidRDefault="00FF4CE7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14:paraId="7E68B340" w14:textId="77777777" w:rsidR="00536AC2" w:rsidRPr="00536AC2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És obligatori incloure una còpia en format electrònic de les propostes econòmiques en el sobre</w:t>
      </w:r>
    </w:p>
    <w:p w14:paraId="67EA44EF" w14:textId="6F7A8187" w:rsidR="00FF4CE7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"Criteris valorables </w:t>
      </w:r>
      <w:r w:rsid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de forma automàtica</w:t>
      </w: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"</w:t>
      </w:r>
    </w:p>
    <w:p w14:paraId="49C808BC" w14:textId="77777777" w:rsidR="00985797" w:rsidRPr="00536AC2" w:rsidRDefault="00985797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14:paraId="21637C1D" w14:textId="77777777" w:rsidR="00536AC2" w:rsidRPr="00FF4CE7" w:rsidRDefault="00536AC2" w:rsidP="00536AC2">
      <w:pPr>
        <w:rPr>
          <w:rStyle w:val="Ttulo2Car"/>
          <w:rFonts w:ascii="Calibri" w:eastAsiaTheme="minorHAnsi" w:hAnsi="Calibri" w:cs="Times New Roman"/>
          <w:b/>
          <w:bCs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b/>
          <w:bCs/>
          <w:i w:val="0"/>
          <w:caps w:val="0"/>
          <w:color w:val="auto"/>
          <w:szCs w:val="22"/>
          <w:lang w:val="ca-ES"/>
        </w:rPr>
        <w:t>Proposta econòmica de sobre els serveis a contractar</w:t>
      </w:r>
    </w:p>
    <w:p w14:paraId="009D1E9C" w14:textId="77777777" w:rsidR="00536AC2" w:rsidRPr="00536AC2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(Indicar com a partida independent l'import de l'impost sobre el valor afegit)</w:t>
      </w:r>
    </w:p>
    <w:p w14:paraId="26ABF162" w14:textId="77777777" w:rsidR="00FF4CE7" w:rsidRDefault="00FF4CE7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14:paraId="2D58049C" w14:textId="77777777" w:rsidR="00536AC2" w:rsidRPr="00536AC2" w:rsidRDefault="00536AC2" w:rsidP="00536AC2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536AC2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Aspectes a tenir en compte:</w:t>
      </w:r>
    </w:p>
    <w:p w14:paraId="24B5A901" w14:textId="77777777" w:rsidR="00536AC2" w:rsidRPr="00FF4CE7" w:rsidRDefault="00536AC2" w:rsidP="00FF4CE7">
      <w:pPr>
        <w:pStyle w:val="Prrafodelista"/>
        <w:numPr>
          <w:ilvl w:val="0"/>
          <w:numId w:val="25"/>
        </w:num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Els preus seran unitaris i es considerarà aquesta unitat com a preu del servei per cada</w:t>
      </w:r>
      <w:r w:rsidR="00FF4CE7"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partida.</w:t>
      </w:r>
    </w:p>
    <w:p w14:paraId="682162C4" w14:textId="77777777" w:rsidR="00536AC2" w:rsidRPr="00FF4CE7" w:rsidRDefault="00536AC2" w:rsidP="00FF4CE7">
      <w:pPr>
        <w:pStyle w:val="Prrafodelista"/>
        <w:numPr>
          <w:ilvl w:val="0"/>
          <w:numId w:val="25"/>
        </w:num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Els preus unitaris s'han d'oferir en euros i sense cèntims, és a dir, han de ser</w:t>
      </w:r>
      <w:r w:rsidR="00FF4CE7"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preus arrodonits.</w:t>
      </w:r>
    </w:p>
    <w:p w14:paraId="63D6E1C4" w14:textId="77777777" w:rsidR="00536AC2" w:rsidRPr="00FF4CE7" w:rsidRDefault="00536AC2" w:rsidP="00FF4CE7">
      <w:pPr>
        <w:pStyle w:val="Prrafodelista"/>
        <w:numPr>
          <w:ilvl w:val="0"/>
          <w:numId w:val="25"/>
        </w:num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Els preus unitaris es multiplicaran pel nombre d'unitats per cada partida el que donarà</w:t>
      </w:r>
      <w:r w:rsidR="00FF4CE7"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un total global.</w:t>
      </w:r>
      <w:r w:rsidR="00FF4CE7"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 xml:space="preserve"> </w:t>
      </w:r>
    </w:p>
    <w:p w14:paraId="248F3718" w14:textId="77777777" w:rsidR="007656CF" w:rsidRPr="007656CF" w:rsidRDefault="007656CF" w:rsidP="009D0F0D">
      <w:pPr>
        <w:pStyle w:val="Prrafodelista"/>
        <w:rPr>
          <w:rStyle w:val="Ttulo2Car"/>
          <w:i w:val="0"/>
          <w:iCs/>
          <w:lang w:val="ca-ES"/>
        </w:rPr>
      </w:pPr>
    </w:p>
    <w:p w14:paraId="25414DB7" w14:textId="77777777" w:rsidR="00FF4CE7" w:rsidRDefault="00FF4CE7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  <w:r w:rsidRPr="00FF4CE7"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Els licitadors hauran de fer les seves millors ofertes respecte a la següent taula:</w:t>
      </w:r>
    </w:p>
    <w:p w14:paraId="554F2F95" w14:textId="77777777" w:rsidR="009E1E26" w:rsidRDefault="009E1E26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14:paraId="3537F138" w14:textId="77777777" w:rsidR="009E1E26" w:rsidRDefault="009E1E26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tbl>
      <w:tblPr>
        <w:tblStyle w:val="Tabladelista3-nfasis1"/>
        <w:tblW w:w="0" w:type="auto"/>
        <w:tblLook w:val="04A0" w:firstRow="1" w:lastRow="0" w:firstColumn="1" w:lastColumn="0" w:noHBand="0" w:noVBand="1"/>
      </w:tblPr>
      <w:tblGrid>
        <w:gridCol w:w="279"/>
        <w:gridCol w:w="905"/>
        <w:gridCol w:w="4688"/>
        <w:gridCol w:w="1320"/>
        <w:gridCol w:w="1302"/>
      </w:tblGrid>
      <w:tr w:rsidR="00765B04" w14:paraId="0212E992" w14:textId="77777777" w:rsidTr="00765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84" w:type="dxa"/>
            <w:gridSpan w:val="2"/>
          </w:tcPr>
          <w:p w14:paraId="3E2DBD9F" w14:textId="77777777" w:rsidR="00765B04" w:rsidRPr="00C3226C" w:rsidRDefault="00765B04" w:rsidP="00960BBD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</w:pPr>
            <w:r w:rsidRPr="00C3226C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  <w:t>CONCEPTE</w:t>
            </w:r>
          </w:p>
        </w:tc>
        <w:tc>
          <w:tcPr>
            <w:tcW w:w="4688" w:type="dxa"/>
            <w:tcBorders>
              <w:top w:val="single" w:sz="4" w:space="0" w:color="4F81BD" w:themeColor="accent1"/>
              <w:right w:val="single" w:sz="4" w:space="0" w:color="auto"/>
            </w:tcBorders>
          </w:tcPr>
          <w:p w14:paraId="757EE18D" w14:textId="77777777" w:rsidR="00765B04" w:rsidRPr="00C3226C" w:rsidRDefault="00765B04" w:rsidP="00960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</w:pPr>
          </w:p>
        </w:tc>
        <w:tc>
          <w:tcPr>
            <w:tcW w:w="2622" w:type="dxa"/>
            <w:gridSpan w:val="2"/>
            <w:tcBorders>
              <w:left w:val="single" w:sz="4" w:space="0" w:color="auto"/>
            </w:tcBorders>
          </w:tcPr>
          <w:p w14:paraId="7BD05327" w14:textId="0FF99968" w:rsidR="00765B04" w:rsidRPr="00C3226C" w:rsidRDefault="00765B04" w:rsidP="00960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</w:pPr>
            <w:r w:rsidRPr="00C3226C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FFFFFF" w:themeColor="background1"/>
                <w:szCs w:val="22"/>
                <w:lang w:val="ca-ES"/>
              </w:rPr>
              <w:t>IMPORT (IVA NO INCLÒS)</w:t>
            </w:r>
          </w:p>
        </w:tc>
      </w:tr>
      <w:tr w:rsidR="00765B04" w14:paraId="7493AC2C" w14:textId="77777777" w:rsidTr="00E7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5"/>
          </w:tcPr>
          <w:p w14:paraId="679C5C74" w14:textId="586784DF" w:rsidR="00765B04" w:rsidRDefault="00765B04" w:rsidP="00765B04">
            <w:pPr>
              <w:jc w:val="left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SERVEIS DE GESTIÓ INTEGRAL DE COMUNICACIÓ.</w:t>
            </w:r>
          </w:p>
        </w:tc>
      </w:tr>
      <w:tr w:rsidR="00765B04" w14:paraId="42E75203" w14:textId="77777777" w:rsidTr="00765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24CA383" w14:textId="77777777" w:rsidR="00765B04" w:rsidRDefault="00765B04" w:rsidP="00960BBD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  <w:tc>
          <w:tcPr>
            <w:tcW w:w="5593" w:type="dxa"/>
            <w:gridSpan w:val="2"/>
            <w:tcBorders>
              <w:right w:val="single" w:sz="4" w:space="0" w:color="auto"/>
            </w:tcBorders>
          </w:tcPr>
          <w:p w14:paraId="71299A99" w14:textId="4C8AB72C" w:rsidR="00765B04" w:rsidRDefault="00765B04" w:rsidP="00765B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DETALL DEL COST DELS SERVEIS RELATIUS AL PROGRAMA DE MÀ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771F8AB" w14:textId="77777777" w:rsidR="00765B04" w:rsidRDefault="00765B04" w:rsidP="00765B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  <w:tc>
          <w:tcPr>
            <w:tcW w:w="1302" w:type="dxa"/>
            <w:shd w:val="clear" w:color="auto" w:fill="000000" w:themeFill="text1"/>
          </w:tcPr>
          <w:p w14:paraId="641CE0C2" w14:textId="497638E8" w:rsidR="00765B04" w:rsidRDefault="00765B04" w:rsidP="00765B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</w:tr>
      <w:tr w:rsidR="00765B04" w14:paraId="75182191" w14:textId="77777777" w:rsidTr="00765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0BFCC942" w14:textId="77777777" w:rsidR="00765B04" w:rsidRDefault="00765B04" w:rsidP="00960BBD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  <w:tc>
          <w:tcPr>
            <w:tcW w:w="5593" w:type="dxa"/>
            <w:gridSpan w:val="2"/>
            <w:tcBorders>
              <w:right w:val="single" w:sz="4" w:space="0" w:color="auto"/>
            </w:tcBorders>
          </w:tcPr>
          <w:p w14:paraId="7BC1B121" w14:textId="163EEA4D" w:rsidR="00765B04" w:rsidRDefault="00765B04" w:rsidP="00765B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RESTA DE SERVEIS OBJECTE DEL CONTRACTE DE COMUNICACIÓ: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0B53C1E" w14:textId="77777777" w:rsidR="00765B04" w:rsidRDefault="00765B04" w:rsidP="00765B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  <w:tc>
          <w:tcPr>
            <w:tcW w:w="1302" w:type="dxa"/>
            <w:shd w:val="clear" w:color="auto" w:fill="000000" w:themeFill="text1"/>
          </w:tcPr>
          <w:p w14:paraId="53D031ED" w14:textId="77777777" w:rsidR="00765B04" w:rsidRDefault="00765B04" w:rsidP="00765B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</w:tr>
      <w:tr w:rsidR="00765B04" w14:paraId="725061BB" w14:textId="77777777" w:rsidTr="00765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99EF4C" w14:textId="5F47B46B" w:rsidR="00765B04" w:rsidRPr="00765B04" w:rsidRDefault="00765B04" w:rsidP="00765B04">
            <w:pPr>
              <w:pStyle w:val="Prrafodelista"/>
              <w:numPr>
                <w:ilvl w:val="0"/>
                <w:numId w:val="26"/>
              </w:num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 w:rsidRPr="00765B04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TOTAL SERVEIS GESTIÓ INTEGRAL DE COMUNICACIÓ</w:t>
            </w:r>
            <w:r w:rsidRPr="00765B04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br/>
            </w:r>
            <w:r w:rsidRPr="00765B04">
              <w:rPr>
                <w:rStyle w:val="Ttulo2Car"/>
                <w:rFonts w:ascii="Calibri" w:eastAsiaTheme="minorHAnsi" w:hAnsi="Calibri" w:cs="Times New Roman"/>
                <w:b w:val="0"/>
                <w:bCs w:val="0"/>
                <w:i w:val="0"/>
                <w:caps w:val="0"/>
                <w:color w:val="auto"/>
                <w:szCs w:val="22"/>
                <w:lang w:val="ca-ES"/>
              </w:rPr>
              <w:t>No pot superar el pressupost de licitació.</w:t>
            </w:r>
          </w:p>
        </w:tc>
        <w:tc>
          <w:tcPr>
            <w:tcW w:w="262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D76527" w14:textId="77777777" w:rsidR="00765B04" w:rsidRDefault="00765B04" w:rsidP="00765B0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</w:tr>
      <w:tr w:rsidR="00765B04" w14:paraId="0A126011" w14:textId="77777777" w:rsidTr="00765B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A82071D" w14:textId="2B337058" w:rsidR="00765B04" w:rsidRPr="00765B04" w:rsidRDefault="00765B04" w:rsidP="00765B04">
            <w:pPr>
              <w:pStyle w:val="Prrafodelista"/>
              <w:numPr>
                <w:ilvl w:val="0"/>
                <w:numId w:val="26"/>
              </w:num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 w:rsidRPr="00765B04"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PRESSUPOST DESTINAT A PUBLICITAT EN MITJANS.</w:t>
            </w:r>
          </w:p>
          <w:p w14:paraId="31C62899" w14:textId="6FAC0C50" w:rsidR="00765B04" w:rsidRDefault="00765B04" w:rsidP="00765B04">
            <w:pPr>
              <w:ind w:left="742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b w:val="0"/>
                <w:bCs w:val="0"/>
                <w:i w:val="0"/>
                <w:caps w:val="0"/>
                <w:color w:val="auto"/>
                <w:szCs w:val="22"/>
                <w:lang w:val="ca-ES"/>
              </w:rPr>
              <w:t>Aquest pressupost no pot ser modificat pel licitador.</w:t>
            </w:r>
          </w:p>
        </w:tc>
        <w:tc>
          <w:tcPr>
            <w:tcW w:w="262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8E3E699" w14:textId="18D4AB8E" w:rsidR="00765B04" w:rsidRDefault="00765B04" w:rsidP="00765B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>10.000€  (Iva no Inclòs)</w:t>
            </w:r>
          </w:p>
        </w:tc>
      </w:tr>
      <w:tr w:rsidR="00765B04" w14:paraId="279DC394" w14:textId="77777777" w:rsidTr="00765B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2" w:type="dxa"/>
            <w:gridSpan w:val="3"/>
            <w:shd w:val="clear" w:color="auto" w:fill="8DB3E2" w:themeFill="text2" w:themeFillTint="66"/>
          </w:tcPr>
          <w:p w14:paraId="7EE91239" w14:textId="5AFC9D14" w:rsidR="00765B04" w:rsidRDefault="00765B04" w:rsidP="00960BBD">
            <w:pP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  <w:r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  <w:t xml:space="preserve"> TOTAL  A+B, sense IVA:</w:t>
            </w:r>
          </w:p>
        </w:tc>
        <w:tc>
          <w:tcPr>
            <w:tcW w:w="2622" w:type="dxa"/>
            <w:gridSpan w:val="2"/>
            <w:shd w:val="clear" w:color="auto" w:fill="8DB3E2" w:themeFill="text2" w:themeFillTint="66"/>
          </w:tcPr>
          <w:p w14:paraId="49ED1725" w14:textId="1A105066" w:rsidR="00765B04" w:rsidRDefault="00765B04" w:rsidP="00960B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tulo2Car"/>
                <w:rFonts w:ascii="Calibri" w:eastAsiaTheme="minorHAnsi" w:hAnsi="Calibri" w:cs="Times New Roman"/>
                <w:i w:val="0"/>
                <w:caps w:val="0"/>
                <w:color w:val="auto"/>
                <w:szCs w:val="22"/>
                <w:lang w:val="ca-ES"/>
              </w:rPr>
            </w:pPr>
          </w:p>
        </w:tc>
      </w:tr>
    </w:tbl>
    <w:p w14:paraId="3977E098" w14:textId="77777777" w:rsidR="00FF4CE7" w:rsidRDefault="00FF4CE7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14:paraId="4CC98064" w14:textId="77777777" w:rsidR="006D3F52" w:rsidRDefault="006D3F52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14:paraId="694F63E0" w14:textId="77777777" w:rsidR="006D3F52" w:rsidRDefault="006D3F52" w:rsidP="00FF4CE7">
      <w:pP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</w:pPr>
    </w:p>
    <w:p w14:paraId="39680593" w14:textId="4418390E" w:rsidR="009D0F0D" w:rsidRDefault="00C3226C" w:rsidP="007656CF">
      <w:pPr>
        <w:rPr>
          <w:lang w:val="ca-ES"/>
        </w:rPr>
      </w:pPr>
      <w:r>
        <w:rPr>
          <w:rStyle w:val="Ttulo2Car"/>
          <w:rFonts w:ascii="Calibri" w:eastAsiaTheme="minorHAnsi" w:hAnsi="Calibri" w:cs="Times New Roman"/>
          <w:i w:val="0"/>
          <w:caps w:val="0"/>
          <w:color w:val="auto"/>
          <w:szCs w:val="22"/>
          <w:lang w:val="ca-ES"/>
        </w:rPr>
        <w:t>Data, signatura i segell del licitador.</w:t>
      </w:r>
      <w:r w:rsidR="007656CF" w:rsidRPr="0040796A">
        <w:rPr>
          <w:lang w:val="ca-ES"/>
        </w:rPr>
        <w:t xml:space="preserve"> </w:t>
      </w:r>
    </w:p>
    <w:sectPr w:rsidR="009D0F0D" w:rsidSect="00985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426" w:left="1701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D1F4" w14:textId="77777777" w:rsidR="00034020" w:rsidRDefault="00034020" w:rsidP="00185F22">
      <w:r>
        <w:separator/>
      </w:r>
    </w:p>
  </w:endnote>
  <w:endnote w:type="continuationSeparator" w:id="0">
    <w:p w14:paraId="6348EE2F" w14:textId="77777777" w:rsidR="00034020" w:rsidRDefault="00034020" w:rsidP="0018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D623" w14:textId="77777777" w:rsidR="00DE7C99" w:rsidRDefault="00DE7C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0"/>
      <w:gridCol w:w="844"/>
    </w:tblGrid>
    <w:tr w:rsidR="00292841" w:rsidRPr="00A03E0E" w14:paraId="742847A0" w14:textId="77777777" w:rsidTr="0040796A">
      <w:tc>
        <w:tcPr>
          <w:tcW w:w="7650" w:type="dxa"/>
          <w:tcBorders>
            <w:right w:val="dotDash" w:sz="4" w:space="0" w:color="808080" w:themeColor="background1" w:themeShade="80"/>
          </w:tcBorders>
        </w:tcPr>
        <w:p w14:paraId="7702820E" w14:textId="52463B93" w:rsidR="00292841" w:rsidRPr="00A03E0E" w:rsidRDefault="00292841" w:rsidP="006D3F52">
          <w:pPr>
            <w:rPr>
              <w:rFonts w:ascii="Lato" w:hAnsi="Lato" w:cstheme="minorHAnsi"/>
              <w:color w:val="808080" w:themeColor="background1" w:themeShade="80"/>
              <w:sz w:val="16"/>
              <w:szCs w:val="16"/>
              <w:lang w:val="ca-ES"/>
            </w:rPr>
          </w:pPr>
          <w:r w:rsidRPr="00A03E0E">
            <w:rPr>
              <w:rFonts w:ascii="Lato" w:hAnsi="Lato"/>
              <w:color w:val="808080" w:themeColor="background1" w:themeShade="80"/>
              <w:sz w:val="16"/>
              <w:szCs w:val="16"/>
              <w:lang w:val="ca-ES"/>
            </w:rPr>
            <w:t>Plec de clàusules administratives particulars que han de regir  contracte de  gestió de la comunicació d</w:t>
          </w:r>
          <w:r w:rsidR="00DE7C99">
            <w:rPr>
              <w:rFonts w:ascii="Lato" w:hAnsi="Lato"/>
              <w:color w:val="808080" w:themeColor="background1" w:themeShade="80"/>
              <w:sz w:val="16"/>
              <w:szCs w:val="16"/>
              <w:lang w:val="ca-ES"/>
            </w:rPr>
            <w:t xml:space="preserve">el </w:t>
          </w:r>
          <w:r w:rsidRPr="00A03E0E">
            <w:rPr>
              <w:rFonts w:ascii="Lato" w:hAnsi="Lato"/>
              <w:color w:val="808080" w:themeColor="background1" w:themeShade="80"/>
              <w:sz w:val="16"/>
              <w:szCs w:val="16"/>
              <w:lang w:val="ca-ES"/>
            </w:rPr>
            <w:t>projecte Pride Barcelona</w:t>
          </w:r>
          <w:r w:rsidR="006D3F52">
            <w:rPr>
              <w:rFonts w:ascii="Lato" w:hAnsi="Lato"/>
              <w:color w:val="808080" w:themeColor="background1" w:themeShade="80"/>
              <w:sz w:val="16"/>
              <w:szCs w:val="16"/>
              <w:lang w:val="ca-ES"/>
            </w:rPr>
            <w:t xml:space="preserve"> 202</w:t>
          </w:r>
          <w:r w:rsidR="00985797">
            <w:rPr>
              <w:rFonts w:ascii="Lato" w:hAnsi="Lato"/>
              <w:color w:val="808080" w:themeColor="background1" w:themeShade="80"/>
              <w:sz w:val="16"/>
              <w:szCs w:val="16"/>
              <w:lang w:val="ca-ES"/>
            </w:rPr>
            <w:t>2</w:t>
          </w:r>
        </w:p>
      </w:tc>
      <w:tc>
        <w:tcPr>
          <w:tcW w:w="844" w:type="dxa"/>
          <w:tcBorders>
            <w:left w:val="dotDash" w:sz="4" w:space="0" w:color="808080" w:themeColor="background1" w:themeShade="80"/>
          </w:tcBorders>
        </w:tcPr>
        <w:p w14:paraId="3644456D" w14:textId="77777777" w:rsidR="00292841" w:rsidRPr="00A03E0E" w:rsidRDefault="00292841" w:rsidP="0040796A">
          <w:pPr>
            <w:pStyle w:val="Piedepgina"/>
            <w:jc w:val="right"/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</w:pP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begin"/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instrText>PAGE  \* Arabic  \* MERGEFORMAT</w:instrTex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separate"/>
          </w:r>
          <w:r w:rsidR="0027320E">
            <w:rPr>
              <w:rFonts w:ascii="Lato" w:hAnsi="Lato" w:cstheme="minorHAnsi"/>
              <w:noProof/>
              <w:color w:val="808080" w:themeColor="background1" w:themeShade="80"/>
              <w:sz w:val="16"/>
              <w:szCs w:val="16"/>
            </w:rPr>
            <w:t>2</w: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end"/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t xml:space="preserve"> de </w: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begin"/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instrText>NUMPAGES  \* Arabic  \* MERGEFORMAT</w:instrTex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separate"/>
          </w:r>
          <w:r w:rsidR="0027320E">
            <w:rPr>
              <w:rFonts w:ascii="Lato" w:hAnsi="Lato" w:cstheme="minorHAnsi"/>
              <w:noProof/>
              <w:color w:val="808080" w:themeColor="background1" w:themeShade="80"/>
              <w:sz w:val="16"/>
              <w:szCs w:val="16"/>
            </w:rPr>
            <w:t>2</w:t>
          </w:r>
          <w:r w:rsidRPr="00A03E0E">
            <w:rPr>
              <w:rFonts w:ascii="Lato" w:hAnsi="Lato" w:cstheme="minorHAnsi"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4850CDF2" w14:textId="77777777" w:rsidR="00292841" w:rsidRPr="003F4DC6" w:rsidRDefault="00292841" w:rsidP="000D3704">
    <w:pPr>
      <w:pStyle w:val="Piedepgina"/>
      <w:jc w:val="center"/>
      <w:rPr>
        <w:rFonts w:ascii="Lato Light" w:hAnsi="Lato Light" w:cstheme="minorHAnsi"/>
        <w:color w:val="FFFFFF" w:themeColor="background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77C4" w14:textId="77777777" w:rsidR="00292841" w:rsidRPr="003F4DC6" w:rsidRDefault="00292841" w:rsidP="00A03E0E">
    <w:pPr>
      <w:pStyle w:val="Piedepgina"/>
      <w:jc w:val="center"/>
      <w:rPr>
        <w:rFonts w:ascii="Lato Light" w:hAnsi="Lato Light" w:cstheme="minorHAnsi"/>
        <w:color w:val="FFFFFF" w:themeColor="background1"/>
        <w:sz w:val="16"/>
        <w:szCs w:val="16"/>
      </w:rPr>
    </w:pPr>
    <w:r w:rsidRPr="003F4DC6">
      <w:rPr>
        <w:rFonts w:ascii="Lato Light" w:hAnsi="Lato Light" w:cstheme="minorHAnsi"/>
        <w:noProof/>
        <w:color w:val="FFFFFF" w:themeColor="background1"/>
        <w:sz w:val="16"/>
        <w:szCs w:val="16"/>
        <w:lang w:bidi="ks-Dev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EE5A8B4" wp14:editId="3B85BC82">
              <wp:simplePos x="0" y="0"/>
              <wp:positionH relativeFrom="column">
                <wp:posOffset>-1087120</wp:posOffset>
              </wp:positionH>
              <wp:positionV relativeFrom="paragraph">
                <wp:posOffset>-94132</wp:posOffset>
              </wp:positionV>
              <wp:extent cx="7753350" cy="828675"/>
              <wp:effectExtent l="0" t="0" r="0" b="9525"/>
              <wp:wrapNone/>
              <wp:docPr id="3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3350" cy="828675"/>
                      </a:xfrm>
                      <a:prstGeom prst="rect">
                        <a:avLst/>
                      </a:prstGeom>
                      <a:solidFill>
                        <a:srgbClr val="00368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1DEFB8" id="Rectangle 2" o:spid="_x0000_s1026" style="position:absolute;margin-left:-85.6pt;margin-top:-7.4pt;width:610.5pt;height:6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" fillcolor="#003689" stroked="f"/>
          </w:pict>
        </mc:Fallback>
      </mc:AlternateContent>
    </w:r>
    <w:r w:rsidRPr="003F4DC6">
      <w:rPr>
        <w:rFonts w:ascii="Lato Semibold" w:hAnsi="Lato Semibold" w:cstheme="minorHAnsi"/>
        <w:color w:val="FFFFFF" w:themeColor="background1"/>
        <w:sz w:val="16"/>
        <w:szCs w:val="16"/>
      </w:rPr>
      <w:t xml:space="preserve">Associació Catalana </w:t>
    </w:r>
    <w:proofErr w:type="spellStart"/>
    <w:r w:rsidRPr="003F4DC6">
      <w:rPr>
        <w:rFonts w:ascii="Lato Semibold" w:hAnsi="Lato Semibold" w:cstheme="minorHAnsi"/>
        <w:color w:val="FFFFFF" w:themeColor="background1"/>
        <w:sz w:val="16"/>
        <w:szCs w:val="16"/>
      </w:rPr>
      <w:t>d’Empreses</w:t>
    </w:r>
    <w:proofErr w:type="spellEnd"/>
    <w:r w:rsidRPr="003F4DC6">
      <w:rPr>
        <w:rFonts w:ascii="Lato Semibold" w:hAnsi="Lato Semibold" w:cstheme="minorHAnsi"/>
        <w:color w:val="FFFFFF" w:themeColor="background1"/>
        <w:sz w:val="16"/>
        <w:szCs w:val="16"/>
      </w:rPr>
      <w:t xml:space="preserve"> per a Gais i Lesbianes</w:t>
    </w:r>
    <w:r w:rsidRPr="003F4DC6">
      <w:rPr>
        <w:rFonts w:ascii="Lato Light" w:hAnsi="Lato Light" w:cstheme="minorHAnsi"/>
        <w:color w:val="FFFFFF" w:themeColor="background1"/>
        <w:sz w:val="16"/>
        <w:szCs w:val="16"/>
      </w:rPr>
      <w:br/>
    </w:r>
    <w:proofErr w:type="spellStart"/>
    <w:r w:rsidRPr="003F4DC6">
      <w:rPr>
        <w:rFonts w:ascii="Lato Light" w:hAnsi="Lato Light" w:cstheme="minorHAnsi"/>
        <w:color w:val="FFFFFF" w:themeColor="background1"/>
        <w:sz w:val="16"/>
        <w:szCs w:val="16"/>
      </w:rPr>
      <w:t>Carrer</w:t>
    </w:r>
    <w:proofErr w:type="spellEnd"/>
    <w:r w:rsidRPr="003F4DC6">
      <w:rPr>
        <w:rFonts w:ascii="Lato Light" w:hAnsi="Lato Light" w:cstheme="minorHAnsi"/>
        <w:color w:val="FFFFFF" w:themeColor="background1"/>
        <w:sz w:val="16"/>
        <w:szCs w:val="16"/>
      </w:rPr>
      <w:t xml:space="preserve"> </w:t>
    </w:r>
    <w:proofErr w:type="spellStart"/>
    <w:r w:rsidRPr="003F4DC6">
      <w:rPr>
        <w:rFonts w:ascii="Lato Light" w:hAnsi="Lato Light" w:cstheme="minorHAnsi"/>
        <w:color w:val="FFFFFF" w:themeColor="background1"/>
        <w:sz w:val="16"/>
        <w:szCs w:val="16"/>
      </w:rPr>
      <w:t>Diputació</w:t>
    </w:r>
    <w:proofErr w:type="spellEnd"/>
    <w:r w:rsidRPr="003F4DC6">
      <w:rPr>
        <w:rFonts w:ascii="Lato Light" w:hAnsi="Lato Light" w:cstheme="minorHAnsi"/>
        <w:color w:val="FFFFFF" w:themeColor="background1"/>
        <w:sz w:val="16"/>
        <w:szCs w:val="16"/>
      </w:rPr>
      <w:t xml:space="preserve">, 163 </w:t>
    </w:r>
    <w:proofErr w:type="spellStart"/>
    <w:r w:rsidRPr="003F4DC6">
      <w:rPr>
        <w:rFonts w:ascii="Lato Light" w:hAnsi="Lato Light" w:cstheme="minorHAnsi"/>
        <w:color w:val="FFFFFF" w:themeColor="background1"/>
        <w:sz w:val="16"/>
        <w:szCs w:val="16"/>
      </w:rPr>
      <w:t>Baixos</w:t>
    </w:r>
    <w:proofErr w:type="spellEnd"/>
    <w:r w:rsidRPr="003F4DC6">
      <w:rPr>
        <w:rFonts w:ascii="Lato Light" w:hAnsi="Lato Light" w:cstheme="minorHAnsi"/>
        <w:color w:val="FFFFFF" w:themeColor="background1"/>
        <w:sz w:val="16"/>
        <w:szCs w:val="16"/>
      </w:rPr>
      <w:t xml:space="preserve"> 2a · 08011 Barcelona</w:t>
    </w:r>
    <w:r w:rsidRPr="003F4DC6">
      <w:rPr>
        <w:rFonts w:ascii="Lato Light" w:hAnsi="Lato Light" w:cstheme="minorHAnsi"/>
        <w:color w:val="FFFFFF" w:themeColor="background1"/>
        <w:sz w:val="16"/>
        <w:szCs w:val="16"/>
      </w:rPr>
      <w:br/>
      <w:t>934 534 366 · www.acegal.org · info@acegal.org</w:t>
    </w:r>
  </w:p>
  <w:p w14:paraId="5D6452D9" w14:textId="77777777" w:rsidR="00292841" w:rsidRDefault="002928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A8E1C" w14:textId="77777777" w:rsidR="00034020" w:rsidRDefault="00034020" w:rsidP="00185F22">
      <w:r>
        <w:separator/>
      </w:r>
    </w:p>
  </w:footnote>
  <w:footnote w:type="continuationSeparator" w:id="0">
    <w:p w14:paraId="4C88A79D" w14:textId="77777777" w:rsidR="00034020" w:rsidRDefault="00034020" w:rsidP="0018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8DBB" w14:textId="77777777" w:rsidR="00DE7C99" w:rsidRDefault="00DE7C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B26C" w14:textId="6A30AC5A" w:rsidR="00292841" w:rsidRPr="00A03E0E" w:rsidRDefault="00985797" w:rsidP="00985797">
    <w:pPr>
      <w:pStyle w:val="Encabezado"/>
      <w:jc w:val="right"/>
      <w:rPr>
        <w:rFonts w:ascii="Lato" w:hAnsi="Lato"/>
        <w:color w:val="808080" w:themeColor="background1" w:themeShade="80"/>
        <w:sz w:val="16"/>
        <w:szCs w:val="16"/>
      </w:rPr>
    </w:pPr>
    <w:r>
      <w:rPr>
        <w:noProof/>
      </w:rPr>
      <w:drawing>
        <wp:inline distT="0" distB="0" distL="0" distR="0" wp14:anchorId="78F2E7EA" wp14:editId="19B7E429">
          <wp:extent cx="1305010" cy="552450"/>
          <wp:effectExtent l="0" t="0" r="0" b="0"/>
          <wp:docPr id="32" name="Imagen 3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14" b="28773"/>
                  <a:stretch/>
                </pic:blipFill>
                <pic:spPr bwMode="auto">
                  <a:xfrm>
                    <a:off x="0" y="0"/>
                    <a:ext cx="1305992" cy="552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D0FF" w14:textId="77777777" w:rsidR="00292841" w:rsidRDefault="00292841" w:rsidP="00A03E0E">
    <w:pPr>
      <w:pStyle w:val="Encabezado"/>
      <w:jc w:val="center"/>
    </w:pPr>
    <w:r>
      <w:rPr>
        <w:noProof/>
        <w:lang w:bidi="ks-Deva"/>
      </w:rPr>
      <w:drawing>
        <wp:inline distT="0" distB="0" distL="0" distR="0" wp14:anchorId="331BAE6E" wp14:editId="47FF7984">
          <wp:extent cx="2611526" cy="1035906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1500_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220" cy="1042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aconcuadrcula"/>
      <w:tblW w:w="0" w:type="auto"/>
      <w:tblInd w:w="2547" w:type="dxa"/>
      <w:tblBorders>
        <w:top w:val="single" w:sz="1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</w:tblGrid>
    <w:tr w:rsidR="00292841" w14:paraId="5F03941D" w14:textId="77777777" w:rsidTr="00A03E0E">
      <w:tc>
        <w:tcPr>
          <w:tcW w:w="3402" w:type="dxa"/>
        </w:tcPr>
        <w:p w14:paraId="45FB9157" w14:textId="77777777" w:rsidR="00292841" w:rsidRDefault="00292841" w:rsidP="00A03E0E">
          <w:pPr>
            <w:pStyle w:val="Encabezado"/>
            <w:jc w:val="center"/>
          </w:pPr>
        </w:p>
      </w:tc>
    </w:tr>
  </w:tbl>
  <w:p w14:paraId="275610C0" w14:textId="77777777" w:rsidR="00292841" w:rsidRDefault="00292841" w:rsidP="00A03E0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D46"/>
    <w:multiLevelType w:val="hybridMultilevel"/>
    <w:tmpl w:val="FD7C2F5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C27CCA"/>
    <w:multiLevelType w:val="hybridMultilevel"/>
    <w:tmpl w:val="38F2268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D750E"/>
    <w:multiLevelType w:val="hybridMultilevel"/>
    <w:tmpl w:val="0A909182"/>
    <w:lvl w:ilvl="0" w:tplc="E6722656">
      <w:start w:val="1"/>
      <w:numFmt w:val="decimal"/>
      <w:pStyle w:val="Ttulo3"/>
      <w:lvlText w:val="Clàusula %1."/>
      <w:lvlJc w:val="right"/>
      <w:pPr>
        <w:ind w:left="720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016E"/>
    <w:multiLevelType w:val="hybridMultilevel"/>
    <w:tmpl w:val="F4C00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E33D9"/>
    <w:multiLevelType w:val="hybridMultilevel"/>
    <w:tmpl w:val="CC5ED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C324D"/>
    <w:multiLevelType w:val="multilevel"/>
    <w:tmpl w:val="9CE80CBE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DF55F1"/>
    <w:multiLevelType w:val="hybridMultilevel"/>
    <w:tmpl w:val="A8425AD2"/>
    <w:lvl w:ilvl="0" w:tplc="015C83E0">
      <w:start w:val="6"/>
      <w:numFmt w:val="bullet"/>
      <w:lvlText w:val="·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01BBD"/>
    <w:multiLevelType w:val="hybridMultilevel"/>
    <w:tmpl w:val="9FBC775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DBB454E"/>
    <w:multiLevelType w:val="hybridMultilevel"/>
    <w:tmpl w:val="2DDE2870"/>
    <w:lvl w:ilvl="0" w:tplc="D1345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218A6"/>
    <w:multiLevelType w:val="hybridMultilevel"/>
    <w:tmpl w:val="812E6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21E7C"/>
    <w:multiLevelType w:val="hybridMultilevel"/>
    <w:tmpl w:val="44E469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D44AB"/>
    <w:multiLevelType w:val="hybridMultilevel"/>
    <w:tmpl w:val="EE246E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F708E"/>
    <w:multiLevelType w:val="hybridMultilevel"/>
    <w:tmpl w:val="693A760C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FE592D"/>
    <w:multiLevelType w:val="hybridMultilevel"/>
    <w:tmpl w:val="DBBC7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44504"/>
    <w:multiLevelType w:val="hybridMultilevel"/>
    <w:tmpl w:val="B4605B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8391B"/>
    <w:multiLevelType w:val="hybridMultilevel"/>
    <w:tmpl w:val="09C06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F503A"/>
    <w:multiLevelType w:val="hybridMultilevel"/>
    <w:tmpl w:val="56E87754"/>
    <w:lvl w:ilvl="0" w:tplc="6C7A1A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B52A1"/>
    <w:multiLevelType w:val="multilevel"/>
    <w:tmpl w:val="9CE80CBE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6C40FB"/>
    <w:multiLevelType w:val="hybridMultilevel"/>
    <w:tmpl w:val="CAB63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602AD2"/>
    <w:multiLevelType w:val="hybridMultilevel"/>
    <w:tmpl w:val="413E57C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27649"/>
    <w:multiLevelType w:val="hybridMultilevel"/>
    <w:tmpl w:val="48BE0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70A15"/>
    <w:multiLevelType w:val="hybridMultilevel"/>
    <w:tmpl w:val="33F25C1A"/>
    <w:lvl w:ilvl="0" w:tplc="A218F1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D2687E"/>
    <w:multiLevelType w:val="hybridMultilevel"/>
    <w:tmpl w:val="0AA0032C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527DB3"/>
    <w:multiLevelType w:val="hybridMultilevel"/>
    <w:tmpl w:val="44000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35CF4"/>
    <w:multiLevelType w:val="hybridMultilevel"/>
    <w:tmpl w:val="72BE8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2"/>
    <w:lvlOverride w:ilvl="0">
      <w:startOverride w:val="1"/>
    </w:lvlOverride>
  </w:num>
  <w:num w:numId="11">
    <w:abstractNumId w:val="17"/>
  </w:num>
  <w:num w:numId="12">
    <w:abstractNumId w:val="15"/>
  </w:num>
  <w:num w:numId="13">
    <w:abstractNumId w:val="5"/>
  </w:num>
  <w:num w:numId="14">
    <w:abstractNumId w:val="22"/>
  </w:num>
  <w:num w:numId="15">
    <w:abstractNumId w:val="21"/>
  </w:num>
  <w:num w:numId="16">
    <w:abstractNumId w:val="20"/>
  </w:num>
  <w:num w:numId="17">
    <w:abstractNumId w:val="10"/>
  </w:num>
  <w:num w:numId="18">
    <w:abstractNumId w:val="8"/>
  </w:num>
  <w:num w:numId="19">
    <w:abstractNumId w:val="14"/>
  </w:num>
  <w:num w:numId="20">
    <w:abstractNumId w:val="13"/>
  </w:num>
  <w:num w:numId="21">
    <w:abstractNumId w:val="18"/>
  </w:num>
  <w:num w:numId="22">
    <w:abstractNumId w:val="3"/>
  </w:num>
  <w:num w:numId="23">
    <w:abstractNumId w:val="6"/>
  </w:num>
  <w:num w:numId="24">
    <w:abstractNumId w:val="24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hdrShapeDefaults>
    <o:shapedefaults v:ext="edit" spidmax="2050">
      <o:colormru v:ext="edit" colors="#6f3f8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D63"/>
    <w:rsid w:val="000063FA"/>
    <w:rsid w:val="00010F1E"/>
    <w:rsid w:val="000328E9"/>
    <w:rsid w:val="00034020"/>
    <w:rsid w:val="00036C92"/>
    <w:rsid w:val="000612D4"/>
    <w:rsid w:val="00061E34"/>
    <w:rsid w:val="000D3704"/>
    <w:rsid w:val="000F5E03"/>
    <w:rsid w:val="00110AD8"/>
    <w:rsid w:val="00131D10"/>
    <w:rsid w:val="001360F3"/>
    <w:rsid w:val="00157FD8"/>
    <w:rsid w:val="00185F22"/>
    <w:rsid w:val="00196119"/>
    <w:rsid w:val="00196F20"/>
    <w:rsid w:val="001C1AC0"/>
    <w:rsid w:val="001F1AC2"/>
    <w:rsid w:val="001F6A5B"/>
    <w:rsid w:val="002236BE"/>
    <w:rsid w:val="00246ADC"/>
    <w:rsid w:val="0027005F"/>
    <w:rsid w:val="0027048C"/>
    <w:rsid w:val="0027320E"/>
    <w:rsid w:val="00292841"/>
    <w:rsid w:val="002A29B7"/>
    <w:rsid w:val="002C33AD"/>
    <w:rsid w:val="002F7038"/>
    <w:rsid w:val="00311B2B"/>
    <w:rsid w:val="00313959"/>
    <w:rsid w:val="0031758D"/>
    <w:rsid w:val="00333416"/>
    <w:rsid w:val="00341C99"/>
    <w:rsid w:val="00371110"/>
    <w:rsid w:val="0038139D"/>
    <w:rsid w:val="00384F2F"/>
    <w:rsid w:val="00393CD6"/>
    <w:rsid w:val="003B352B"/>
    <w:rsid w:val="003F4DC6"/>
    <w:rsid w:val="0040796A"/>
    <w:rsid w:val="0043450E"/>
    <w:rsid w:val="00441BFC"/>
    <w:rsid w:val="0048141E"/>
    <w:rsid w:val="00481B09"/>
    <w:rsid w:val="00494094"/>
    <w:rsid w:val="004952EC"/>
    <w:rsid w:val="004A3A93"/>
    <w:rsid w:val="004B2EF2"/>
    <w:rsid w:val="004B7C02"/>
    <w:rsid w:val="004D1057"/>
    <w:rsid w:val="004D4619"/>
    <w:rsid w:val="004D59E1"/>
    <w:rsid w:val="00536AC2"/>
    <w:rsid w:val="00551C6D"/>
    <w:rsid w:val="00556457"/>
    <w:rsid w:val="00584F67"/>
    <w:rsid w:val="005F1B6C"/>
    <w:rsid w:val="00621F6A"/>
    <w:rsid w:val="00651325"/>
    <w:rsid w:val="0066514A"/>
    <w:rsid w:val="0069267A"/>
    <w:rsid w:val="006B0C35"/>
    <w:rsid w:val="006B3C65"/>
    <w:rsid w:val="006D3F52"/>
    <w:rsid w:val="006D538B"/>
    <w:rsid w:val="006E409A"/>
    <w:rsid w:val="00712FEC"/>
    <w:rsid w:val="007656CF"/>
    <w:rsid w:val="00765B04"/>
    <w:rsid w:val="00766EC4"/>
    <w:rsid w:val="00776FE4"/>
    <w:rsid w:val="007E1EF9"/>
    <w:rsid w:val="007F530E"/>
    <w:rsid w:val="00803E4E"/>
    <w:rsid w:val="008208DA"/>
    <w:rsid w:val="00822131"/>
    <w:rsid w:val="00857A5F"/>
    <w:rsid w:val="00866222"/>
    <w:rsid w:val="00884B14"/>
    <w:rsid w:val="00894DC1"/>
    <w:rsid w:val="008A7CEE"/>
    <w:rsid w:val="008D7365"/>
    <w:rsid w:val="009100FA"/>
    <w:rsid w:val="00920B27"/>
    <w:rsid w:val="009253B5"/>
    <w:rsid w:val="0094366B"/>
    <w:rsid w:val="00985797"/>
    <w:rsid w:val="009A389C"/>
    <w:rsid w:val="009B7091"/>
    <w:rsid w:val="009D0F0D"/>
    <w:rsid w:val="009E1E26"/>
    <w:rsid w:val="009F4FAE"/>
    <w:rsid w:val="00A03E0E"/>
    <w:rsid w:val="00A50B86"/>
    <w:rsid w:val="00A877EB"/>
    <w:rsid w:val="00AA4F1C"/>
    <w:rsid w:val="00AA7A61"/>
    <w:rsid w:val="00AC4B84"/>
    <w:rsid w:val="00AE702C"/>
    <w:rsid w:val="00AF5ABA"/>
    <w:rsid w:val="00B0364C"/>
    <w:rsid w:val="00B30CD2"/>
    <w:rsid w:val="00B35EB6"/>
    <w:rsid w:val="00B63981"/>
    <w:rsid w:val="00BC2D63"/>
    <w:rsid w:val="00BC6436"/>
    <w:rsid w:val="00BD09CE"/>
    <w:rsid w:val="00BD3467"/>
    <w:rsid w:val="00BD76A2"/>
    <w:rsid w:val="00C120B9"/>
    <w:rsid w:val="00C1258E"/>
    <w:rsid w:val="00C3226C"/>
    <w:rsid w:val="00C54621"/>
    <w:rsid w:val="00C754AF"/>
    <w:rsid w:val="00CB61A1"/>
    <w:rsid w:val="00CC303C"/>
    <w:rsid w:val="00CD49E7"/>
    <w:rsid w:val="00D140A7"/>
    <w:rsid w:val="00D32423"/>
    <w:rsid w:val="00D52FA8"/>
    <w:rsid w:val="00D63DBD"/>
    <w:rsid w:val="00D72D88"/>
    <w:rsid w:val="00DA09D1"/>
    <w:rsid w:val="00DA54C4"/>
    <w:rsid w:val="00DB6576"/>
    <w:rsid w:val="00DE7C99"/>
    <w:rsid w:val="00E81AB2"/>
    <w:rsid w:val="00E918E2"/>
    <w:rsid w:val="00E95786"/>
    <w:rsid w:val="00EB758B"/>
    <w:rsid w:val="00EC4D16"/>
    <w:rsid w:val="00ED0570"/>
    <w:rsid w:val="00ED145F"/>
    <w:rsid w:val="00F71028"/>
    <w:rsid w:val="00F84686"/>
    <w:rsid w:val="00F96F35"/>
    <w:rsid w:val="00FB1BC1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f3f81"/>
    </o:shapedefaults>
    <o:shapelayout v:ext="edit">
      <o:idmap v:ext="edit" data="2"/>
    </o:shapelayout>
  </w:shapeDefaults>
  <w:decimalSymbol w:val=","/>
  <w:listSeparator w:val=";"/>
  <w14:docId w14:val="3A330728"/>
  <w15:docId w15:val="{76DCF4F1-BF50-467E-840B-E2F832FC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89C"/>
    <w:pPr>
      <w:spacing w:after="0" w:line="240" w:lineRule="auto"/>
      <w:jc w:val="both"/>
    </w:pPr>
    <w:rPr>
      <w:rFonts w:ascii="Calibri" w:hAnsi="Calibri" w:cs="Times New Roman"/>
      <w:lang w:eastAsia="es-ES"/>
    </w:rPr>
  </w:style>
  <w:style w:type="paragraph" w:styleId="Ttulo1">
    <w:name w:val="heading 1"/>
    <w:aliases w:val="Capitol 1"/>
    <w:basedOn w:val="Normal"/>
    <w:next w:val="Normal"/>
    <w:link w:val="Ttulo1Car"/>
    <w:uiPriority w:val="9"/>
    <w:qFormat/>
    <w:rsid w:val="00CD49E7"/>
    <w:pPr>
      <w:keepNext/>
      <w:keepLines/>
      <w:spacing w:before="240"/>
      <w:jc w:val="center"/>
      <w:outlineLvl w:val="0"/>
    </w:pPr>
    <w:rPr>
      <w:rFonts w:ascii="Lato" w:eastAsiaTheme="majorEastAsia" w:hAnsi="Lato" w:cstheme="majorBidi"/>
      <w:sz w:val="28"/>
      <w:szCs w:val="32"/>
    </w:rPr>
  </w:style>
  <w:style w:type="paragraph" w:styleId="Ttulo2">
    <w:name w:val="heading 2"/>
    <w:aliases w:val="SECCION"/>
    <w:basedOn w:val="Normal"/>
    <w:next w:val="Normal"/>
    <w:link w:val="Ttulo2Car"/>
    <w:uiPriority w:val="9"/>
    <w:unhideWhenUsed/>
    <w:qFormat/>
    <w:rsid w:val="00AC4B84"/>
    <w:pPr>
      <w:keepNext/>
      <w:keepLines/>
      <w:spacing w:before="40"/>
      <w:jc w:val="center"/>
      <w:outlineLvl w:val="1"/>
    </w:pPr>
    <w:rPr>
      <w:rFonts w:ascii="Lato Light" w:eastAsiaTheme="majorEastAsia" w:hAnsi="Lato Light" w:cstheme="majorBidi"/>
      <w:i/>
      <w:caps/>
      <w:color w:val="000000" w:themeColor="text1"/>
      <w:szCs w:val="26"/>
    </w:rPr>
  </w:style>
  <w:style w:type="paragraph" w:styleId="Ttulo3">
    <w:name w:val="heading 3"/>
    <w:aliases w:val="Titol 3"/>
    <w:basedOn w:val="Normal"/>
    <w:next w:val="Sinespaciado"/>
    <w:link w:val="Ttulo3Car"/>
    <w:uiPriority w:val="9"/>
    <w:unhideWhenUsed/>
    <w:qFormat/>
    <w:rsid w:val="004D1057"/>
    <w:pPr>
      <w:keepNext/>
      <w:keepLines/>
      <w:numPr>
        <w:numId w:val="6"/>
      </w:numPr>
      <w:outlineLvl w:val="2"/>
    </w:pPr>
    <w:rPr>
      <w:rFonts w:eastAsiaTheme="majorEastAsia" w:cstheme="majorBidi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84F2F"/>
    <w:pPr>
      <w:keepNext/>
      <w:keepLines/>
      <w:spacing w:before="40"/>
      <w:outlineLvl w:val="3"/>
    </w:pPr>
    <w:rPr>
      <w:rFonts w:eastAsiaTheme="majorEastAsia" w:cstheme="majorBidi"/>
      <w:b/>
      <w:b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41C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5F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F22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185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5F2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85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F22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185F2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1A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Capitol 1 Car"/>
    <w:basedOn w:val="Fuentedeprrafopredeter"/>
    <w:link w:val="Ttulo1"/>
    <w:uiPriority w:val="9"/>
    <w:rsid w:val="00CD49E7"/>
    <w:rPr>
      <w:rFonts w:ascii="Lato" w:eastAsiaTheme="majorEastAsia" w:hAnsi="Lato" w:cstheme="majorBidi"/>
      <w:sz w:val="28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B7091"/>
    <w:pPr>
      <w:spacing w:line="259" w:lineRule="auto"/>
      <w:outlineLvl w:val="9"/>
    </w:pPr>
    <w:rPr>
      <w:lang w:bidi="ks-Deva"/>
    </w:rPr>
  </w:style>
  <w:style w:type="character" w:customStyle="1" w:styleId="Ttulo2Car">
    <w:name w:val="Título 2 Car"/>
    <w:aliases w:val="SECCION Car"/>
    <w:basedOn w:val="Fuentedeprrafopredeter"/>
    <w:link w:val="Ttulo2"/>
    <w:uiPriority w:val="9"/>
    <w:rsid w:val="00AC4B84"/>
    <w:rPr>
      <w:rFonts w:ascii="Lato Light" w:eastAsiaTheme="majorEastAsia" w:hAnsi="Lato Light" w:cstheme="majorBidi"/>
      <w:i/>
      <w:caps/>
      <w:color w:val="000000" w:themeColor="text1"/>
      <w:szCs w:val="26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D49E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D49E7"/>
    <w:pPr>
      <w:spacing w:after="100"/>
      <w:ind w:left="220"/>
    </w:pPr>
  </w:style>
  <w:style w:type="character" w:customStyle="1" w:styleId="Ttulo3Car">
    <w:name w:val="Título 3 Car"/>
    <w:aliases w:val="Titol 3 Car"/>
    <w:basedOn w:val="Fuentedeprrafopredeter"/>
    <w:link w:val="Ttulo3"/>
    <w:uiPriority w:val="9"/>
    <w:rsid w:val="004D1057"/>
    <w:rPr>
      <w:rFonts w:ascii="Calibri" w:eastAsiaTheme="majorEastAsia" w:hAnsi="Calibri" w:cstheme="majorBidi"/>
      <w:b/>
      <w:caps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822131"/>
    <w:pPr>
      <w:tabs>
        <w:tab w:val="left" w:pos="993"/>
        <w:tab w:val="right" w:leader="dot" w:pos="8494"/>
      </w:tabs>
      <w:spacing w:after="100"/>
      <w:ind w:left="440"/>
    </w:pPr>
  </w:style>
  <w:style w:type="paragraph" w:styleId="Sinespaciado">
    <w:name w:val="No Spacing"/>
    <w:uiPriority w:val="1"/>
    <w:qFormat/>
    <w:rsid w:val="002F7038"/>
    <w:pPr>
      <w:spacing w:after="0" w:line="240" w:lineRule="auto"/>
      <w:ind w:left="708"/>
      <w:jc w:val="both"/>
    </w:pPr>
    <w:rPr>
      <w:rFonts w:ascii="Calibri" w:hAnsi="Calibri" w:cs="Times New Roman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384F2F"/>
    <w:rPr>
      <w:rFonts w:ascii="Calibri" w:eastAsiaTheme="majorEastAsia" w:hAnsi="Calibri" w:cstheme="majorBidi"/>
      <w:b/>
      <w:bCs/>
      <w:color w:val="000000" w:themeColor="text1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341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41C9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341C99"/>
    <w:rPr>
      <w:rFonts w:asciiTheme="majorHAnsi" w:eastAsiaTheme="majorEastAsia" w:hAnsiTheme="majorHAnsi" w:cstheme="majorBidi"/>
      <w:color w:val="365F91" w:themeColor="accent1" w:themeShade="BF"/>
      <w:lang w:eastAsia="es-ES"/>
    </w:rPr>
  </w:style>
  <w:style w:type="table" w:styleId="Tabladelista3-nfasis1">
    <w:name w:val="List Table 3 Accent 1"/>
    <w:basedOn w:val="Tablanormal"/>
    <w:uiPriority w:val="48"/>
    <w:rsid w:val="000F5E0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236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E4E6-F583-40A4-864D-B9168E85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 .</cp:lastModifiedBy>
  <cp:revision>3</cp:revision>
  <cp:lastPrinted>2017-12-13T10:16:00Z</cp:lastPrinted>
  <dcterms:created xsi:type="dcterms:W3CDTF">2021-10-25T13:06:00Z</dcterms:created>
  <dcterms:modified xsi:type="dcterms:W3CDTF">2021-10-25T13:40:00Z</dcterms:modified>
</cp:coreProperties>
</file>